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FA" w:rsidRDefault="00866DFA" w:rsidP="00866DFA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866DFA" w:rsidRPr="0090287C" w:rsidTr="00D440EA">
        <w:trPr>
          <w:jc w:val="center"/>
        </w:trPr>
        <w:tc>
          <w:tcPr>
            <w:tcW w:w="2858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866DFA" w:rsidRPr="0090287C" w:rsidRDefault="00866DFA" w:rsidP="00D440EA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866DFA" w:rsidRPr="003D1A55" w:rsidTr="00D440EA">
        <w:trPr>
          <w:jc w:val="center"/>
        </w:trPr>
        <w:tc>
          <w:tcPr>
            <w:tcW w:w="2858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        Царёва И.Ю.</w:t>
            </w:r>
          </w:p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2 «а»</w:t>
            </w:r>
          </w:p>
          <w:p w:rsidR="00866DFA" w:rsidRPr="003D1A55" w:rsidRDefault="00991438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645" w:type="dxa"/>
          </w:tcPr>
          <w:p w:rsidR="00866DFA" w:rsidRPr="003D1A55" w:rsidRDefault="00991438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866DFA" w:rsidRPr="003D1A55" w:rsidRDefault="00991438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49" w:type="dxa"/>
          </w:tcPr>
          <w:p w:rsidR="00866DFA" w:rsidRPr="003D1A55" w:rsidRDefault="001C48C6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66DFA" w:rsidRPr="003D1A55" w:rsidRDefault="00991438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Приказ №2 от 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3D1A5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1A55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3D1A5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1438" w:rsidRPr="006E0E6C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6E0E6C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991438" w:rsidRPr="006E0E6C">
              <w:rPr>
                <w:rFonts w:ascii="Times New Roman" w:hAnsi="Times New Roman"/>
                <w:sz w:val="28"/>
                <w:szCs w:val="28"/>
              </w:rPr>
              <w:t>17-18</w:t>
            </w:r>
          </w:p>
          <w:p w:rsidR="00866DFA" w:rsidRPr="006E0E6C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6E0E6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991438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Циркуль. Его назначение, конструкция, приемы работы.  Круг, окружность, радиус Практическая работа</w:t>
            </w:r>
            <w:r w:rsidRPr="006E0E6C">
              <w:rPr>
                <w:rFonts w:ascii="Times New Roman" w:hAnsi="Times New Roman"/>
                <w:sz w:val="28"/>
                <w:szCs w:val="28"/>
              </w:rPr>
              <w:t>», «</w:t>
            </w:r>
            <w:r w:rsidR="006E0E6C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Чертеж круга. Деление круглых деталей на части. Получение секторов из круга</w:t>
            </w:r>
            <w:r w:rsidRPr="006E0E6C">
              <w:rPr>
                <w:rFonts w:ascii="Times New Roman" w:hAnsi="Times New Roman"/>
                <w:sz w:val="28"/>
                <w:szCs w:val="28"/>
              </w:rPr>
              <w:t>» - по программе 2 ч .</w:t>
            </w:r>
            <w:r w:rsidR="00821A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E0E6C">
              <w:rPr>
                <w:rFonts w:ascii="Times New Roman" w:hAnsi="Times New Roman"/>
                <w:sz w:val="28"/>
                <w:szCs w:val="28"/>
              </w:rPr>
              <w:t>изучим за 1ч.</w:t>
            </w:r>
          </w:p>
          <w:p w:rsidR="006E0E6C" w:rsidRDefault="006E0E6C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E0E6C" w:rsidRDefault="006E0E6C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E0E6C" w:rsidRDefault="006E0E6C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E0E6C" w:rsidRDefault="006E0E6C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D1A55" w:rsidRPr="006E0E6C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E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Темы </w:t>
            </w:r>
            <w:r w:rsidR="006E0E6C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20-21</w:t>
            </w:r>
          </w:p>
          <w:p w:rsidR="00866DFA" w:rsidRPr="001C48C6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6E0E6C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Подв</w:t>
            </w:r>
            <w:r w:rsidR="00821A4D">
              <w:rPr>
                <w:rFonts w:ascii="Times New Roman" w:hAnsi="Times New Roman"/>
                <w:color w:val="000000"/>
                <w:sz w:val="28"/>
                <w:szCs w:val="28"/>
              </w:rPr>
              <w:t>ижное соединение деталей шарнир</w:t>
            </w:r>
            <w:r w:rsidR="006E0E6C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</w:t>
            </w:r>
            <w:r w:rsidR="00821A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</w:t>
            </w:r>
            <w:r w:rsidR="006E0E6C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проволоку.  Практическая работа</w:t>
            </w:r>
            <w:r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1C48C6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, «</w:t>
            </w:r>
            <w:r w:rsidR="006E0E6C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Шарнирный механизм по типу игрушки-</w:t>
            </w:r>
            <w:proofErr w:type="spellStart"/>
            <w:r w:rsidR="006E0E6C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дергунчик</w:t>
            </w:r>
            <w:proofErr w:type="spellEnd"/>
            <w:r w:rsidR="001C48C6"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E0E6C">
              <w:rPr>
                <w:rFonts w:ascii="Times New Roman" w:hAnsi="Times New Roman"/>
                <w:color w:val="000000"/>
                <w:sz w:val="28"/>
                <w:szCs w:val="28"/>
              </w:rPr>
              <w:t>-по программе 2 ч. изучим</w:t>
            </w:r>
            <w:r w:rsidRPr="001C48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866DFA" w:rsidRPr="003D1A55" w:rsidRDefault="00866DFA" w:rsidP="006E0E6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6DFA" w:rsidRPr="003D1A55" w:rsidRDefault="00866DFA" w:rsidP="00866DFA">
      <w:pPr>
        <w:rPr>
          <w:sz w:val="28"/>
          <w:szCs w:val="28"/>
        </w:rPr>
      </w:pPr>
    </w:p>
    <w:p w:rsidR="00BE38F7" w:rsidRPr="003D1A55" w:rsidRDefault="00BE38F7">
      <w:pPr>
        <w:rPr>
          <w:sz w:val="28"/>
          <w:szCs w:val="28"/>
        </w:rPr>
      </w:pPr>
    </w:p>
    <w:sectPr w:rsidR="00BE38F7" w:rsidRPr="003D1A55" w:rsidSect="003272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FA"/>
    <w:rsid w:val="001C48C6"/>
    <w:rsid w:val="003D1A55"/>
    <w:rsid w:val="006E0E6C"/>
    <w:rsid w:val="00821A4D"/>
    <w:rsid w:val="00866DFA"/>
    <w:rsid w:val="00991438"/>
    <w:rsid w:val="00BE38F7"/>
    <w:rsid w:val="00C3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6ABD"/>
  <w15:chartTrackingRefBased/>
  <w15:docId w15:val="{171CEDE4-D9CD-4627-AE33-0120D155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D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6D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05</cp:lastModifiedBy>
  <cp:revision>3</cp:revision>
  <dcterms:created xsi:type="dcterms:W3CDTF">2024-01-12T09:59:00Z</dcterms:created>
  <dcterms:modified xsi:type="dcterms:W3CDTF">2024-01-12T10:06:00Z</dcterms:modified>
</cp:coreProperties>
</file>